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86729"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CF795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1A2FC6">
                    <w:rPr>
                      <w:rFonts w:ascii="Times New Roman" w:hAnsi="Times New Roman" w:cs="Times New Roman"/>
                    </w:rPr>
                    <w:t>8</w:t>
                  </w:r>
                  <w:r w:rsidRPr="00B34947">
                    <w:rPr>
                      <w:rFonts w:ascii="Times New Roman" w:hAnsi="Times New Roman" w:cs="Times New Roman"/>
                    </w:rPr>
                    <w:t xml:space="preserve">» </w:t>
                  </w:r>
                  <w:r w:rsidR="00CF7957">
                    <w:rPr>
                      <w:rFonts w:ascii="Times New Roman" w:hAnsi="Times New Roman" w:cs="Times New Roman"/>
                    </w:rPr>
                    <w:t>марта</w:t>
                  </w:r>
                  <w:r w:rsidRPr="00B34947">
                    <w:rPr>
                      <w:rFonts w:ascii="Times New Roman" w:hAnsi="Times New Roman" w:cs="Times New Roman"/>
                    </w:rPr>
                    <w:t xml:space="preserve"> 20</w:t>
                  </w:r>
                  <w:r w:rsidR="001A2FC6">
                    <w:rPr>
                      <w:rFonts w:ascii="Times New Roman" w:hAnsi="Times New Roman" w:cs="Times New Roman"/>
                    </w:rPr>
                    <w:t>22</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1A2FC6">
                    <w:rPr>
                      <w:rFonts w:ascii="Times New Roman" w:hAnsi="Times New Roman" w:cs="Times New Roman"/>
                    </w:rPr>
                    <w:t>28</w:t>
                  </w:r>
                  <w:r w:rsidRPr="0040745C">
                    <w:rPr>
                      <w:rFonts w:ascii="Times New Roman" w:hAnsi="Times New Roman" w:cs="Times New Roman"/>
                    </w:rPr>
                    <w:t>.0</w:t>
                  </w:r>
                  <w:r w:rsidR="001A2FC6">
                    <w:rPr>
                      <w:rFonts w:ascii="Times New Roman" w:hAnsi="Times New Roman" w:cs="Times New Roman"/>
                    </w:rPr>
                    <w:t>3</w:t>
                  </w:r>
                  <w:r w:rsidRPr="0040745C">
                    <w:rPr>
                      <w:rFonts w:ascii="Times New Roman" w:hAnsi="Times New Roman" w:cs="Times New Roman"/>
                    </w:rPr>
                    <w:t>.20</w:t>
                  </w:r>
                  <w:r w:rsidR="001A2FC6">
                    <w:rPr>
                      <w:rFonts w:ascii="Times New Roman" w:hAnsi="Times New Roman" w:cs="Times New Roman"/>
                    </w:rPr>
                    <w:t>22</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86729"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D22318" w:rsidRPr="00B34947" w:rsidRDefault="00D22318" w:rsidP="00CB2A43">
                  <w:pPr>
                    <w:jc w:val="center"/>
                    <w:rPr>
                      <w:rFonts w:ascii="Times New Roman" w:hAnsi="Times New Roman" w:cs="Times New Roman"/>
                      <w:caps/>
                    </w:rPr>
                  </w:pPr>
                  <w:r w:rsidRPr="00B34947">
                    <w:rPr>
                      <w:rFonts w:ascii="Times New Roman" w:hAnsi="Times New Roman" w:cs="Times New Roman"/>
                      <w:caps/>
                    </w:rPr>
                    <w:t>ОДОБРЕНО:</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ЧУОО ВО «ОмГА»</w:t>
                  </w:r>
                </w:p>
                <w:p w:rsidR="00D22318" w:rsidRPr="004B4ABA" w:rsidRDefault="00D22318" w:rsidP="00CB2A43">
                  <w:pPr>
                    <w:jc w:val="center"/>
                    <w:rPr>
                      <w:rFonts w:ascii="Times New Roman" w:hAnsi="Times New Roman" w:cs="Times New Roman"/>
                    </w:rPr>
                  </w:pPr>
                  <w:r w:rsidRPr="004B4ABA">
                    <w:rPr>
                      <w:rFonts w:ascii="Times New Roman" w:hAnsi="Times New Roman" w:cs="Times New Roman"/>
                    </w:rPr>
                    <w:t xml:space="preserve">Протокол № </w:t>
                  </w:r>
                  <w:r w:rsidR="00CF7957">
                    <w:rPr>
                      <w:rFonts w:ascii="Times New Roman" w:hAnsi="Times New Roman" w:cs="Times New Roman"/>
                    </w:rPr>
                    <w:t>8</w:t>
                  </w:r>
                </w:p>
                <w:p w:rsidR="00D22318" w:rsidRPr="00B34947" w:rsidRDefault="00D22318" w:rsidP="00CB2A43">
                  <w:pPr>
                    <w:jc w:val="center"/>
                    <w:rPr>
                      <w:rFonts w:ascii="Times New Roman" w:hAnsi="Times New Roman" w:cs="Times New Roman"/>
                    </w:rPr>
                  </w:pPr>
                  <w:r w:rsidRPr="004B4ABA">
                    <w:rPr>
                      <w:rFonts w:ascii="Times New Roman" w:hAnsi="Times New Roman" w:cs="Times New Roman"/>
                    </w:rPr>
                    <w:t>от «</w:t>
                  </w:r>
                  <w:r w:rsidR="001A2FC6">
                    <w:rPr>
                      <w:rFonts w:ascii="Times New Roman" w:hAnsi="Times New Roman" w:cs="Times New Roman"/>
                    </w:rPr>
                    <w:t>28</w:t>
                  </w:r>
                  <w:r w:rsidRPr="004B4ABA">
                    <w:rPr>
                      <w:rFonts w:ascii="Times New Roman" w:hAnsi="Times New Roman" w:cs="Times New Roman"/>
                    </w:rPr>
                    <w:t xml:space="preserve">» </w:t>
                  </w:r>
                  <w:r w:rsidR="00CF7957">
                    <w:rPr>
                      <w:rFonts w:ascii="Times New Roman" w:hAnsi="Times New Roman" w:cs="Times New Roman"/>
                    </w:rPr>
                    <w:t>март</w:t>
                  </w:r>
                  <w:r w:rsidRPr="004B4ABA">
                    <w:rPr>
                      <w:rFonts w:ascii="Times New Roman" w:hAnsi="Times New Roman" w:cs="Times New Roman"/>
                    </w:rPr>
                    <w:t>а 20</w:t>
                  </w:r>
                  <w:r w:rsidR="001A2FC6">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r w:rsidR="00AA3E87" w:rsidRPr="002A6386">
        <w:rPr>
          <w:rFonts w:ascii="Times New Roman" w:eastAsia="Courier New" w:hAnsi="Times New Roman" w:cs="Times New Roman"/>
          <w:b/>
          <w:sz w:val="24"/>
          <w:szCs w:val="24"/>
          <w:lang w:bidi="ru-RU"/>
        </w:rPr>
        <w:t>Госуарственное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(программа академического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F67857" w:rsidRPr="00F67857">
        <w:rPr>
          <w:rFonts w:ascii="Times New Roman" w:eastAsia="Courier New" w:hAnsi="Times New Roman" w:cs="Times New Roman"/>
          <w:b/>
          <w:sz w:val="24"/>
          <w:szCs w:val="24"/>
          <w:lang w:bidi="ru-RU"/>
        </w:rPr>
        <w:t>Управление пожарной безопасностью</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организационно-управленческая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вспомогательно-технологическая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5047F">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5047F">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2F7C93" w:rsidRDefault="002F7C9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A2FC6">
        <w:rPr>
          <w:rFonts w:ascii="Times New Roman" w:hAnsi="Times New Roman" w:cs="Times New Roman"/>
          <w:sz w:val="24"/>
          <w:szCs w:val="24"/>
        </w:rPr>
        <w:t>2022</w:t>
      </w:r>
    </w:p>
    <w:p w:rsidR="00B36D69" w:rsidRPr="00C81B4E" w:rsidRDefault="00CB2A43" w:rsidP="00C81B4E">
      <w:pPr>
        <w:spacing w:after="120" w:line="240" w:lineRule="auto"/>
        <w:jc w:val="both"/>
        <w:rPr>
          <w:rFonts w:ascii="Times New Roman" w:hAnsi="Times New Roman" w:cs="Times New Roman"/>
          <w:color w:val="000000"/>
          <w:spacing w:val="-3"/>
          <w:sz w:val="24"/>
          <w:szCs w:val="24"/>
        </w:rPr>
      </w:pPr>
      <w:r w:rsidRPr="00776018">
        <w:rPr>
          <w:sz w:val="24"/>
          <w:szCs w:val="24"/>
        </w:rPr>
        <w:br w:type="page"/>
      </w: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ВО составляют: </w:t>
      </w:r>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образования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Минобрнауки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Pr="003236D7">
        <w:rPr>
          <w:rFonts w:ascii="Times New Roman" w:hAnsi="Times New Roman" w:cs="Times New Roman"/>
          <w:sz w:val="24"/>
          <w:szCs w:val="24"/>
        </w:rPr>
        <w:t xml:space="preserve">; </w:t>
      </w:r>
    </w:p>
    <w:p w:rsidR="00C81B4E" w:rsidRPr="00804B91" w:rsidRDefault="00C81B4E" w:rsidP="00C81B4E">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C81B4E" w:rsidRPr="00804B91"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786729">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F67857"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A355B2"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A355B2" w:rsidRPr="00F67857">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w:t>
      </w:r>
      <w:r w:rsidR="00F67857">
        <w:rPr>
          <w:rFonts w:ascii="Times New Roman" w:eastAsia="Calibri" w:hAnsi="Times New Roman" w:cs="Times New Roman"/>
          <w:sz w:val="24"/>
          <w:szCs w:val="24"/>
        </w:rPr>
        <w:t xml:space="preserve">образовательной </w:t>
      </w:r>
      <w:r w:rsidRPr="00CE5435">
        <w:rPr>
          <w:rFonts w:ascii="Times New Roman" w:eastAsia="Calibri" w:hAnsi="Times New Roman" w:cs="Times New Roman"/>
          <w:sz w:val="24"/>
          <w:szCs w:val="24"/>
        </w:rPr>
        <w:t xml:space="preserve">программы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вспомогательно-технологическая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Минобрнауки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r w:rsidRPr="00CE5435">
        <w:rPr>
          <w:rFonts w:ascii="Times New Roman" w:hAnsi="Times New Roman" w:cs="Times New Roman"/>
          <w:b/>
          <w:sz w:val="24"/>
          <w:szCs w:val="24"/>
        </w:rPr>
        <w:t>общепрофессиональными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r w:rsidRPr="00802B27">
        <w:rPr>
          <w:rFonts w:ascii="Times New Roman" w:eastAsia="Times New Roman" w:hAnsi="Times New Roman" w:cs="Times New Roman"/>
          <w:sz w:val="24"/>
          <w:szCs w:val="24"/>
          <w:lang w:eastAsia="ru-RU"/>
        </w:rPr>
        <w:t>стационарная;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E34DBD"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r w:rsidR="00E34DBD" w:rsidRPr="00F67857">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F67857">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межкафедральная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2F7C93" w:rsidRDefault="005946F5" w:rsidP="0051735C">
      <w:pPr>
        <w:spacing w:after="0" w:line="240" w:lineRule="auto"/>
        <w:ind w:firstLine="709"/>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2F7C93" w:rsidRDefault="002F7C93" w:rsidP="0051735C">
      <w:pPr>
        <w:spacing w:after="0" w:line="240" w:lineRule="auto"/>
        <w:ind w:firstLine="709"/>
        <w:jc w:val="both"/>
        <w:rPr>
          <w:rFonts w:ascii="Times New Roman" w:hAnsi="Times New Roman" w:cs="Times New Roman"/>
          <w:sz w:val="24"/>
          <w:szCs w:val="24"/>
        </w:rPr>
      </w:pPr>
    </w:p>
    <w:p w:rsidR="005946F5" w:rsidRPr="00776018" w:rsidRDefault="005946F5" w:rsidP="0051735C">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786729">
          <w:rPr>
            <w:rStyle w:val="a9"/>
            <w:rFonts w:ascii="Times New Roman" w:eastAsia="Times New Roman" w:hAnsi="Times New Roman" w:cs="Calibri"/>
            <w:sz w:val="24"/>
            <w:szCs w:val="24"/>
            <w:lang w:eastAsia="ru-RU"/>
          </w:rPr>
          <w:t>http://www.iprbookshop.ru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786729">
          <w:rPr>
            <w:rStyle w:val="a9"/>
            <w:rFonts w:ascii="Times New Roman" w:eastAsia="Times New Roman" w:hAnsi="Times New Roman" w:cs="Calibri"/>
            <w:sz w:val="24"/>
            <w:szCs w:val="24"/>
            <w:lang w:eastAsia="ru-RU"/>
          </w:rPr>
          <w:t>https://urait.ru/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786729">
          <w:rPr>
            <w:rStyle w:val="a9"/>
            <w:rFonts w:ascii="Times New Roman" w:eastAsia="Times New Roman" w:hAnsi="Times New Roman" w:cs="Calibri"/>
            <w:sz w:val="24"/>
            <w:szCs w:val="24"/>
            <w:lang w:eastAsia="ru-RU"/>
          </w:rPr>
          <w:t>http://window.edu.ru/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786729">
          <w:rPr>
            <w:rStyle w:val="a9"/>
            <w:rFonts w:ascii="Times New Roman" w:eastAsia="Times New Roman" w:hAnsi="Times New Roman" w:cs="Calibri"/>
            <w:sz w:val="24"/>
            <w:szCs w:val="24"/>
            <w:lang w:eastAsia="ru-RU"/>
          </w:rPr>
          <w:t>http://elibrary.ru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786729">
          <w:rPr>
            <w:rStyle w:val="a9"/>
            <w:rFonts w:ascii="Times New Roman" w:eastAsia="Times New Roman" w:hAnsi="Times New Roman" w:cs="Calibri"/>
            <w:sz w:val="24"/>
            <w:szCs w:val="24"/>
            <w:lang w:eastAsia="ru-RU"/>
          </w:rPr>
          <w:t>http://www.sciencedirect.com</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9215E6">
          <w:rPr>
            <w:rStyle w:val="a9"/>
            <w:rFonts w:ascii="Times New Roman" w:eastAsia="Times New Roman" w:hAnsi="Times New Roman" w:cs="Calibri"/>
            <w:sz w:val="24"/>
            <w:szCs w:val="24"/>
            <w:lang w:eastAsia="ru-RU"/>
          </w:rPr>
          <w:t>www.edu.ru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786729">
          <w:rPr>
            <w:rStyle w:val="a9"/>
            <w:rFonts w:ascii="Times New Roman" w:eastAsia="Times New Roman" w:hAnsi="Times New Roman" w:cs="Calibri"/>
            <w:sz w:val="24"/>
            <w:szCs w:val="24"/>
            <w:lang w:eastAsia="ru-RU"/>
          </w:rPr>
          <w:t>http://journals.cambridge.org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786729">
          <w:rPr>
            <w:rStyle w:val="a9"/>
            <w:rFonts w:ascii="Times New Roman" w:eastAsia="Times New Roman" w:hAnsi="Times New Roman" w:cs="Calibri"/>
            <w:sz w:val="24"/>
            <w:szCs w:val="24"/>
            <w:lang w:eastAsia="ru-RU"/>
          </w:rPr>
          <w:t>http://www.oxfordjoumals.org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786729">
          <w:rPr>
            <w:rStyle w:val="a9"/>
            <w:rFonts w:ascii="Times New Roman" w:eastAsia="Times New Roman" w:hAnsi="Times New Roman" w:cs="Calibri"/>
            <w:sz w:val="24"/>
            <w:szCs w:val="24"/>
            <w:lang w:eastAsia="ru-RU"/>
          </w:rPr>
          <w:t>http://dic.academic.ru/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786729">
          <w:rPr>
            <w:rStyle w:val="a9"/>
            <w:rFonts w:ascii="Times New Roman" w:eastAsia="Times New Roman" w:hAnsi="Times New Roman" w:cs="Calibri"/>
            <w:sz w:val="24"/>
            <w:szCs w:val="24"/>
            <w:lang w:eastAsia="ru-RU"/>
          </w:rPr>
          <w:t>http://www.benran.ru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786729">
          <w:rPr>
            <w:rStyle w:val="a9"/>
            <w:rFonts w:ascii="Times New Roman" w:eastAsia="Times New Roman" w:hAnsi="Times New Roman" w:cs="Calibri"/>
            <w:sz w:val="24"/>
            <w:szCs w:val="24"/>
            <w:lang w:eastAsia="ru-RU"/>
          </w:rPr>
          <w:t>http://www.gks.ru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786729">
          <w:rPr>
            <w:rStyle w:val="a9"/>
            <w:rFonts w:ascii="Times New Roman" w:eastAsia="Times New Roman" w:hAnsi="Times New Roman" w:cs="Calibri"/>
            <w:sz w:val="24"/>
            <w:szCs w:val="24"/>
            <w:lang w:eastAsia="ru-RU"/>
          </w:rPr>
          <w:t>http://diss.rsl.ru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786729">
          <w:rPr>
            <w:rStyle w:val="a9"/>
            <w:rFonts w:ascii="Times New Roman" w:eastAsia="Times New Roman" w:hAnsi="Times New Roman" w:cs="Calibri"/>
            <w:sz w:val="24"/>
            <w:szCs w:val="24"/>
            <w:lang w:eastAsia="ru-RU"/>
          </w:rPr>
          <w:t>http://ru.spinform.ru</w:t>
        </w:r>
      </w:hyperlink>
    </w:p>
    <w:p w:rsidR="002F7C93" w:rsidRPr="002F7C93" w:rsidRDefault="002F7C93" w:rsidP="002F7C93">
      <w:pPr>
        <w:widowControl w:val="0"/>
        <w:tabs>
          <w:tab w:val="left" w:pos="993"/>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2F7C93">
        <w:rPr>
          <w:rFonts w:ascii="Times New Roman" w:eastAsia="Times New Roman" w:hAnsi="Times New Roman" w:cs="Times New Roman"/>
          <w:b/>
          <w:bCs/>
          <w:color w:val="000000"/>
          <w:sz w:val="24"/>
          <w:szCs w:val="20"/>
          <w:lang w:eastAsia="ru-RU"/>
        </w:rPr>
        <w:t>Современные профессиональные базы данных и информационные справочные системы</w:t>
      </w:r>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22" w:history="1">
        <w:r w:rsidR="00786729">
          <w:rPr>
            <w:rStyle w:val="a9"/>
            <w:rFonts w:ascii="Times New Roman" w:hAnsi="Times New Roman"/>
            <w:sz w:val="24"/>
            <w:szCs w:val="24"/>
          </w:rPr>
          <w:t>http://www.iprbookshop.ru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23" w:history="1">
        <w:r w:rsidR="00786729">
          <w:rPr>
            <w:rStyle w:val="a9"/>
            <w:rFonts w:ascii="Times New Roman" w:hAnsi="Times New Roman"/>
            <w:sz w:val="24"/>
            <w:szCs w:val="24"/>
          </w:rPr>
          <w:t>http://biblio-online.ru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786729">
          <w:rPr>
            <w:rStyle w:val="a9"/>
            <w:rFonts w:ascii="Times New Roman" w:hAnsi="Times New Roman"/>
            <w:sz w:val="24"/>
            <w:szCs w:val="24"/>
          </w:rPr>
          <w:t>http://window.edu.ru/</w:t>
        </w:r>
      </w:hyperlink>
    </w:p>
    <w:p w:rsidR="008705C4" w:rsidRDefault="008705C4" w:rsidP="008705C4">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25" w:history="1">
        <w:r w:rsidR="00786729">
          <w:rPr>
            <w:rStyle w:val="a9"/>
            <w:rFonts w:ascii="Times New Roman" w:hAnsi="Times New Roman" w:cs="Times New Roman"/>
            <w:sz w:val="24"/>
            <w:szCs w:val="24"/>
          </w:rPr>
          <w:t>http://elibrary.ru/defaultx.asp</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26" w:history="1">
        <w:r w:rsidR="00786729">
          <w:rPr>
            <w:rStyle w:val="a9"/>
            <w:rFonts w:ascii="Times New Roman" w:hAnsi="Times New Roman"/>
            <w:sz w:val="24"/>
            <w:szCs w:val="24"/>
          </w:rPr>
          <w:t>http://www.sciencedirect.com</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27" w:history="1">
        <w:r w:rsidR="009215E6">
          <w:rPr>
            <w:rStyle w:val="a9"/>
            <w:rFonts w:ascii="Times New Roman" w:hAnsi="Times New Roman"/>
            <w:sz w:val="24"/>
            <w:szCs w:val="24"/>
          </w:rPr>
          <w:t>www.edu.ru</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«Консультант Плюс» - Режим доступа: </w:t>
      </w:r>
      <w:hyperlink r:id="rId28" w:history="1">
        <w:r w:rsidR="00786729">
          <w:rPr>
            <w:rStyle w:val="a9"/>
            <w:rFonts w:ascii="Times New Roman" w:eastAsia="Times New Roman" w:hAnsi="Times New Roman" w:cs="Times New Roman"/>
            <w:sz w:val="24"/>
            <w:szCs w:val="24"/>
            <w:lang w:eastAsia="ru-RU"/>
          </w:rPr>
          <w:t>http://www.consultant.ru/edu/student/study/</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«Гарант» - Режим доступа: </w:t>
      </w:r>
      <w:hyperlink r:id="rId29" w:history="1">
        <w:r w:rsidR="00786729">
          <w:rPr>
            <w:rStyle w:val="a9"/>
            <w:rFonts w:ascii="Times New Roman" w:eastAsia="Times New Roman" w:hAnsi="Times New Roman" w:cs="Times New Roman"/>
            <w:sz w:val="24"/>
            <w:szCs w:val="24"/>
            <w:lang w:eastAsia="ru-RU"/>
          </w:rPr>
          <w:t>http://edu.garant.ru/omga/</w:t>
        </w:r>
      </w:hyperlink>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Официальный интернет-портал правовой информации </w:t>
      </w:r>
      <w:hyperlink r:id="rId30" w:history="1">
        <w:r w:rsidR="00786729">
          <w:rPr>
            <w:rStyle w:val="a9"/>
            <w:rFonts w:ascii="Times New Roman" w:eastAsia="Times New Roman" w:hAnsi="Times New Roman" w:cs="Times New Roman"/>
            <w:sz w:val="24"/>
            <w:szCs w:val="24"/>
            <w:lang w:eastAsia="ru-RU"/>
          </w:rPr>
          <w:t>http://pravo.gov.ru..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Портал Федеральных государственных образовательных стандартов высшего</w:t>
      </w:r>
      <w:r w:rsidRPr="002F7C93">
        <w:rPr>
          <w:rFonts w:ascii="Times New Roman" w:eastAsia="Times New Roman" w:hAnsi="Times New Roman" w:cs="Times New Roman"/>
          <w:color w:val="000000"/>
          <w:sz w:val="24"/>
          <w:szCs w:val="24"/>
          <w:lang w:eastAsia="ru-RU"/>
        </w:rPr>
        <w:br/>
        <w:t xml:space="preserve">образования </w:t>
      </w:r>
      <w:hyperlink r:id="rId31" w:history="1">
        <w:r w:rsidR="00786729">
          <w:rPr>
            <w:rStyle w:val="a9"/>
            <w:rFonts w:ascii="Times New Roman" w:eastAsia="Times New Roman" w:hAnsi="Times New Roman" w:cs="Times New Roman"/>
            <w:sz w:val="24"/>
            <w:szCs w:val="24"/>
            <w:lang w:eastAsia="ru-RU"/>
          </w:rPr>
          <w:t>http://fgosvo.ru..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Портал «Информационно-коммуникационные технологии в образовании» </w:t>
      </w:r>
      <w:hyperlink r:id="rId32" w:history="1">
        <w:r w:rsidR="00786729">
          <w:rPr>
            <w:rStyle w:val="a9"/>
            <w:rFonts w:ascii="Times New Roman" w:eastAsia="Times New Roman" w:hAnsi="Times New Roman" w:cs="Times New Roman"/>
            <w:sz w:val="24"/>
            <w:szCs w:val="24"/>
            <w:lang w:eastAsia="ru-RU"/>
          </w:rPr>
          <w:t>http://www.ict.edu.ru..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Сайт "Права человека в Российской Федерации". - Режим доступа: </w:t>
      </w:r>
      <w:hyperlink r:id="rId33" w:history="1">
        <w:r w:rsidR="00786729">
          <w:rPr>
            <w:rStyle w:val="a9"/>
            <w:rFonts w:ascii="Times New Roman" w:eastAsia="Times New Roman" w:hAnsi="Times New Roman" w:cs="Times New Roman"/>
            <w:sz w:val="24"/>
            <w:szCs w:val="24"/>
            <w:lang w:eastAsia="ru-RU"/>
          </w:rPr>
          <w:t>http://www.hro.org</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F7C93">
        <w:rPr>
          <w:rFonts w:ascii="Times New Roman" w:eastAsia="Times New Roman" w:hAnsi="Times New Roman" w:cs="Times New Roman"/>
          <w:sz w:val="24"/>
          <w:szCs w:val="24"/>
          <w:lang w:eastAsia="ru-RU"/>
        </w:rPr>
        <w:t xml:space="preserve">Сайт Президента РФ. - Режим доступа: </w:t>
      </w:r>
      <w:hyperlink r:id="rId34" w:history="1">
        <w:r w:rsidR="00786729">
          <w:rPr>
            <w:rStyle w:val="a9"/>
            <w:rFonts w:ascii="Times New Roman" w:eastAsia="Times New Roman" w:hAnsi="Times New Roman" w:cs="Times New Roman"/>
            <w:sz w:val="24"/>
            <w:szCs w:val="24"/>
            <w:lang w:eastAsia="ru-RU"/>
          </w:rPr>
          <w:t>http://www.president.kremlin.ru</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Правительства РФ. - Режим доступа: </w:t>
      </w:r>
      <w:hyperlink r:id="rId35" w:history="1">
        <w:r w:rsidRPr="002F7C93">
          <w:rPr>
            <w:rFonts w:ascii="Times New Roman" w:eastAsia="Times New Roman" w:hAnsi="Times New Roman" w:cs="Times New Roman"/>
            <w:color w:val="0000FF"/>
            <w:sz w:val="24"/>
            <w:szCs w:val="24"/>
            <w:u w:val="single"/>
            <w:lang w:eastAsia="ru-RU"/>
          </w:rPr>
          <w:t>www.government.ru</w:t>
        </w:r>
      </w:hyperlink>
      <w:r w:rsidRPr="002F7C93">
        <w:rPr>
          <w:rFonts w:ascii="Times New Roman" w:eastAsia="Times New Roman" w:hAnsi="Times New Roman" w:cs="Times New Roman"/>
          <w:sz w:val="24"/>
          <w:szCs w:val="24"/>
          <w:lang w:eastAsia="ru-RU"/>
        </w:rPr>
        <w:t>.</w:t>
      </w:r>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Федеральной службы государственной статистики РФ. - Режим доступа: </w:t>
      </w:r>
      <w:hyperlink r:id="rId36" w:history="1">
        <w:r w:rsidRPr="002F7C93">
          <w:rPr>
            <w:rFonts w:ascii="Times New Roman" w:eastAsia="Times New Roman" w:hAnsi="Times New Roman" w:cs="Times New Roman"/>
            <w:color w:val="0000FF"/>
            <w:sz w:val="24"/>
            <w:szCs w:val="24"/>
            <w:u w:val="single"/>
            <w:lang w:eastAsia="ru-RU"/>
          </w:rPr>
          <w:t>www.gks.ru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подготовки  </w:t>
      </w:r>
      <w:r w:rsidR="00E34DBD" w:rsidRPr="00F67857">
        <w:rPr>
          <w:rFonts w:ascii="Times New Roman" w:hAnsi="Times New Roman" w:cs="Times New Roman"/>
          <w:b/>
          <w:sz w:val="24"/>
          <w:szCs w:val="24"/>
        </w:rPr>
        <w:t>«</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37"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C18" w:rsidRDefault="00046C18" w:rsidP="00F14CD0">
      <w:pPr>
        <w:spacing w:after="0" w:line="240" w:lineRule="auto"/>
      </w:pPr>
      <w:r>
        <w:separator/>
      </w:r>
    </w:p>
  </w:endnote>
  <w:endnote w:type="continuationSeparator" w:id="0">
    <w:p w:rsidR="00046C18" w:rsidRDefault="00046C18"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C18" w:rsidRDefault="00046C18" w:rsidP="00F14CD0">
      <w:pPr>
        <w:spacing w:after="0" w:line="240" w:lineRule="auto"/>
      </w:pPr>
      <w:r>
        <w:separator/>
      </w:r>
    </w:p>
  </w:footnote>
  <w:footnote w:type="continuationSeparator" w:id="0">
    <w:p w:rsidR="00046C18" w:rsidRDefault="00046C18"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2"/>
  </w:num>
  <w:num w:numId="6">
    <w:abstractNumId w:val="22"/>
  </w:num>
  <w:num w:numId="7">
    <w:abstractNumId w:val="20"/>
  </w:num>
  <w:num w:numId="8">
    <w:abstractNumId w:val="21"/>
  </w:num>
  <w:num w:numId="9">
    <w:abstractNumId w:val="4"/>
  </w:num>
  <w:num w:numId="10">
    <w:abstractNumId w:val="0"/>
  </w:num>
  <w:num w:numId="11">
    <w:abstractNumId w:val="2"/>
  </w:num>
  <w:num w:numId="12">
    <w:abstractNumId w:val="18"/>
  </w:num>
  <w:num w:numId="13">
    <w:abstractNumId w:val="13"/>
  </w:num>
  <w:num w:numId="14">
    <w:abstractNumId w:val="17"/>
  </w:num>
  <w:num w:numId="15">
    <w:abstractNumId w:val="1"/>
  </w:num>
  <w:num w:numId="16">
    <w:abstractNumId w:val="15"/>
  </w:num>
  <w:num w:numId="17">
    <w:abstractNumId w:val="14"/>
  </w:num>
  <w:num w:numId="18">
    <w:abstractNumId w:val="11"/>
  </w:num>
  <w:num w:numId="19">
    <w:abstractNumId w:val="19"/>
  </w:num>
  <w:num w:numId="20">
    <w:abstractNumId w:val="16"/>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778"/>
    <w:rsid w:val="00021F5A"/>
    <w:rsid w:val="00023335"/>
    <w:rsid w:val="0002769A"/>
    <w:rsid w:val="00032D07"/>
    <w:rsid w:val="00046C18"/>
    <w:rsid w:val="000700C2"/>
    <w:rsid w:val="000A51A5"/>
    <w:rsid w:val="000A7011"/>
    <w:rsid w:val="000C6A2B"/>
    <w:rsid w:val="000F1182"/>
    <w:rsid w:val="0012318B"/>
    <w:rsid w:val="001256DC"/>
    <w:rsid w:val="00127797"/>
    <w:rsid w:val="001347B4"/>
    <w:rsid w:val="001459A6"/>
    <w:rsid w:val="00153999"/>
    <w:rsid w:val="00153E96"/>
    <w:rsid w:val="00187317"/>
    <w:rsid w:val="001A2FC6"/>
    <w:rsid w:val="001A71F6"/>
    <w:rsid w:val="001A7973"/>
    <w:rsid w:val="00200119"/>
    <w:rsid w:val="00202A88"/>
    <w:rsid w:val="002075D5"/>
    <w:rsid w:val="00212919"/>
    <w:rsid w:val="00213C44"/>
    <w:rsid w:val="00256BE8"/>
    <w:rsid w:val="002A6386"/>
    <w:rsid w:val="002B3F3C"/>
    <w:rsid w:val="002D122D"/>
    <w:rsid w:val="002E1CE7"/>
    <w:rsid w:val="002E3660"/>
    <w:rsid w:val="002F7C93"/>
    <w:rsid w:val="00307385"/>
    <w:rsid w:val="0032404C"/>
    <w:rsid w:val="00330408"/>
    <w:rsid w:val="00330D0E"/>
    <w:rsid w:val="0036340E"/>
    <w:rsid w:val="00371824"/>
    <w:rsid w:val="003D58CF"/>
    <w:rsid w:val="003E3843"/>
    <w:rsid w:val="003F1463"/>
    <w:rsid w:val="0040745C"/>
    <w:rsid w:val="00412EBB"/>
    <w:rsid w:val="004257F7"/>
    <w:rsid w:val="00434C83"/>
    <w:rsid w:val="0043599F"/>
    <w:rsid w:val="004A711A"/>
    <w:rsid w:val="004B4ABA"/>
    <w:rsid w:val="004B7B69"/>
    <w:rsid w:val="00503A0D"/>
    <w:rsid w:val="00516DC2"/>
    <w:rsid w:val="0051735C"/>
    <w:rsid w:val="005216A4"/>
    <w:rsid w:val="00523BD0"/>
    <w:rsid w:val="0053463F"/>
    <w:rsid w:val="0054189C"/>
    <w:rsid w:val="00543FF7"/>
    <w:rsid w:val="0055047F"/>
    <w:rsid w:val="005653F6"/>
    <w:rsid w:val="0056558C"/>
    <w:rsid w:val="00576567"/>
    <w:rsid w:val="005861A0"/>
    <w:rsid w:val="00590882"/>
    <w:rsid w:val="005946F5"/>
    <w:rsid w:val="00595999"/>
    <w:rsid w:val="005D2F7F"/>
    <w:rsid w:val="005F6734"/>
    <w:rsid w:val="006015AA"/>
    <w:rsid w:val="00602A29"/>
    <w:rsid w:val="0062259E"/>
    <w:rsid w:val="00623FE3"/>
    <w:rsid w:val="0063443F"/>
    <w:rsid w:val="00645AE8"/>
    <w:rsid w:val="006635D0"/>
    <w:rsid w:val="0068323B"/>
    <w:rsid w:val="006934CD"/>
    <w:rsid w:val="006A6C6F"/>
    <w:rsid w:val="006D335D"/>
    <w:rsid w:val="006D4CD9"/>
    <w:rsid w:val="006E7B04"/>
    <w:rsid w:val="00717B01"/>
    <w:rsid w:val="00721553"/>
    <w:rsid w:val="00726B4A"/>
    <w:rsid w:val="0074016A"/>
    <w:rsid w:val="00745166"/>
    <w:rsid w:val="007724C5"/>
    <w:rsid w:val="00776018"/>
    <w:rsid w:val="00786729"/>
    <w:rsid w:val="007C4B85"/>
    <w:rsid w:val="007C6090"/>
    <w:rsid w:val="007F0181"/>
    <w:rsid w:val="008003F8"/>
    <w:rsid w:val="00802B27"/>
    <w:rsid w:val="00805B05"/>
    <w:rsid w:val="00821479"/>
    <w:rsid w:val="00830E76"/>
    <w:rsid w:val="00833B2D"/>
    <w:rsid w:val="00853529"/>
    <w:rsid w:val="008705C4"/>
    <w:rsid w:val="008725E8"/>
    <w:rsid w:val="008A2444"/>
    <w:rsid w:val="008A551D"/>
    <w:rsid w:val="008B525F"/>
    <w:rsid w:val="008B6C74"/>
    <w:rsid w:val="00900C47"/>
    <w:rsid w:val="009215E6"/>
    <w:rsid w:val="00922253"/>
    <w:rsid w:val="009360B5"/>
    <w:rsid w:val="00940811"/>
    <w:rsid w:val="0096110E"/>
    <w:rsid w:val="00972286"/>
    <w:rsid w:val="009A4684"/>
    <w:rsid w:val="009D5252"/>
    <w:rsid w:val="009D7D03"/>
    <w:rsid w:val="009F543E"/>
    <w:rsid w:val="00A07993"/>
    <w:rsid w:val="00A276EB"/>
    <w:rsid w:val="00A27C39"/>
    <w:rsid w:val="00A355B2"/>
    <w:rsid w:val="00A37380"/>
    <w:rsid w:val="00A56D28"/>
    <w:rsid w:val="00A63FB5"/>
    <w:rsid w:val="00A74A7B"/>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62C09"/>
    <w:rsid w:val="00B977AE"/>
    <w:rsid w:val="00BA2C1C"/>
    <w:rsid w:val="00BB0C39"/>
    <w:rsid w:val="00BF673C"/>
    <w:rsid w:val="00C008B2"/>
    <w:rsid w:val="00C01556"/>
    <w:rsid w:val="00C05345"/>
    <w:rsid w:val="00C10A7F"/>
    <w:rsid w:val="00C10E2E"/>
    <w:rsid w:val="00C200BE"/>
    <w:rsid w:val="00C263E2"/>
    <w:rsid w:val="00C42AD8"/>
    <w:rsid w:val="00C44F4B"/>
    <w:rsid w:val="00C56CD7"/>
    <w:rsid w:val="00C608F8"/>
    <w:rsid w:val="00C81B4E"/>
    <w:rsid w:val="00CB1686"/>
    <w:rsid w:val="00CB2A43"/>
    <w:rsid w:val="00CC19B5"/>
    <w:rsid w:val="00CC56C0"/>
    <w:rsid w:val="00CE2F7A"/>
    <w:rsid w:val="00CF7957"/>
    <w:rsid w:val="00D20343"/>
    <w:rsid w:val="00D22318"/>
    <w:rsid w:val="00D35063"/>
    <w:rsid w:val="00D80A4C"/>
    <w:rsid w:val="00D95861"/>
    <w:rsid w:val="00DB2079"/>
    <w:rsid w:val="00DC1FDD"/>
    <w:rsid w:val="00DD175F"/>
    <w:rsid w:val="00DE6013"/>
    <w:rsid w:val="00DF49C5"/>
    <w:rsid w:val="00E02D76"/>
    <w:rsid w:val="00E17717"/>
    <w:rsid w:val="00E239EB"/>
    <w:rsid w:val="00E27C37"/>
    <w:rsid w:val="00E34DBD"/>
    <w:rsid w:val="00E47218"/>
    <w:rsid w:val="00E96118"/>
    <w:rsid w:val="00EC02E2"/>
    <w:rsid w:val="00EC19C8"/>
    <w:rsid w:val="00ED6658"/>
    <w:rsid w:val="00EE1D91"/>
    <w:rsid w:val="00EE36F0"/>
    <w:rsid w:val="00F05055"/>
    <w:rsid w:val="00F13054"/>
    <w:rsid w:val="00F13EDC"/>
    <w:rsid w:val="00F14CD0"/>
    <w:rsid w:val="00F15F7F"/>
    <w:rsid w:val="00F172E5"/>
    <w:rsid w:val="00F274D8"/>
    <w:rsid w:val="00F31DFC"/>
    <w:rsid w:val="00F47181"/>
    <w:rsid w:val="00F67857"/>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CF7957"/>
  </w:style>
  <w:style w:type="character" w:customStyle="1" w:styleId="a4">
    <w:name w:val="Абзац списка Знак"/>
    <w:link w:val="a3"/>
    <w:uiPriority w:val="34"/>
    <w:locked/>
    <w:rsid w:val="00CF7957"/>
  </w:style>
  <w:style w:type="character" w:customStyle="1" w:styleId="1">
    <w:name w:val="Неразрешенное упоминание1"/>
    <w:basedOn w:val="a0"/>
    <w:uiPriority w:val="99"/>
    <w:semiHidden/>
    <w:unhideWhenUsed/>
    <w:rsid w:val="009215E6"/>
    <w:rPr>
      <w:color w:val="605E5C"/>
      <w:shd w:val="clear" w:color="auto" w:fill="E1DFDD"/>
    </w:rPr>
  </w:style>
  <w:style w:type="character" w:styleId="aa">
    <w:name w:val="Unresolved Mention"/>
    <w:basedOn w:val="a0"/>
    <w:uiPriority w:val="99"/>
    <w:semiHidden/>
    <w:unhideWhenUsed/>
    <w:rsid w:val="0078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59744196">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sciencedirect.com" TargetMode="External"/><Relationship Id="rId39" Type="http://schemas.openxmlformats.org/officeDocument/2006/relationships/theme" Target="theme/theme1.xml"/><Relationship Id="rId21" Type="http://schemas.openxmlformats.org/officeDocument/2006/relationships/hyperlink" Target="http://ru.spinform.ru"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library.ru/defaultx.asp" TargetMode="External"/><Relationship Id="rId33" Type="http://schemas.openxmlformats.org/officeDocument/2006/relationships/hyperlink" Target="http://www.hro.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indow.edu.ru/" TargetMode="External"/><Relationship Id="rId32" Type="http://schemas.openxmlformats.org/officeDocument/2006/relationships/hyperlink" Target="http://www.ict.edu.ru.." TargetMode="External"/><Relationship Id="rId37" Type="http://schemas.openxmlformats.org/officeDocument/2006/relationships/hyperlink" Target="http://omga.su/sveden/files/pol_o_poryadke_gos_itog_attestacii_bak_mag.pdf?"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biblio-online.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 Id="rId8" Type="http://schemas.openxmlformats.org/officeDocument/2006/relationships/hyperlink" Target="http://omga.su/sveden/documen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14E6-0A32-484B-BED2-47756674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20</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72</cp:revision>
  <cp:lastPrinted>2017-12-28T05:42:00Z</cp:lastPrinted>
  <dcterms:created xsi:type="dcterms:W3CDTF">2018-01-04T06:45:00Z</dcterms:created>
  <dcterms:modified xsi:type="dcterms:W3CDTF">2022-11-12T15:12:00Z</dcterms:modified>
</cp:coreProperties>
</file>